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0915" w14:textId="1D1C7874" w:rsidR="00FE140B" w:rsidRDefault="00C41904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51">
        <w:rPr>
          <w:rFonts w:ascii="Times New Roman" w:hAnsi="Times New Roman" w:cs="Times New Roman"/>
          <w:sz w:val="24"/>
          <w:szCs w:val="24"/>
        </w:rPr>
        <w:t>Оповещение о</w:t>
      </w:r>
      <w:r w:rsidR="009A66F4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9B2551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477D80">
        <w:rPr>
          <w:rFonts w:ascii="Times New Roman" w:hAnsi="Times New Roman" w:cs="Times New Roman"/>
          <w:sz w:val="24"/>
          <w:szCs w:val="24"/>
        </w:rPr>
        <w:t>й</w:t>
      </w:r>
    </w:p>
    <w:p w14:paraId="6845AE10" w14:textId="77777777" w:rsidR="00D12533" w:rsidRPr="009B2551" w:rsidRDefault="00D12533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0F8D3" w14:textId="0EBE5C1F" w:rsidR="00D12533" w:rsidRDefault="000A4414" w:rsidP="00D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 w:rsidR="00B43F8A" w:rsidRPr="00C27545">
        <w:rPr>
          <w:rFonts w:ascii="Times New Roman" w:hAnsi="Times New Roman" w:cs="Times New Roman"/>
          <w:sz w:val="24"/>
          <w:szCs w:val="24"/>
        </w:rPr>
        <w:t>распоря</w:t>
      </w:r>
      <w:r w:rsidRPr="00C27545">
        <w:rPr>
          <w:rFonts w:ascii="Times New Roman" w:hAnsi="Times New Roman" w:cs="Times New Roman"/>
          <w:sz w:val="24"/>
          <w:szCs w:val="24"/>
        </w:rPr>
        <w:t xml:space="preserve">жения Главы Удомельского городского округа от </w:t>
      </w:r>
      <w:r w:rsidR="007543A1">
        <w:rPr>
          <w:rFonts w:ascii="Times New Roman" w:hAnsi="Times New Roman" w:cs="Times New Roman"/>
          <w:sz w:val="24"/>
          <w:szCs w:val="24"/>
        </w:rPr>
        <w:t>2</w:t>
      </w:r>
      <w:r w:rsidR="004868A3">
        <w:rPr>
          <w:rFonts w:ascii="Times New Roman" w:hAnsi="Times New Roman" w:cs="Times New Roman"/>
          <w:sz w:val="24"/>
          <w:szCs w:val="24"/>
        </w:rPr>
        <w:t>0</w:t>
      </w:r>
      <w:r w:rsidRPr="00C27545">
        <w:rPr>
          <w:rFonts w:ascii="Times New Roman" w:hAnsi="Times New Roman" w:cs="Times New Roman"/>
          <w:sz w:val="24"/>
          <w:szCs w:val="24"/>
        </w:rPr>
        <w:t>.</w:t>
      </w:r>
      <w:r w:rsidR="00D12533">
        <w:rPr>
          <w:rFonts w:ascii="Times New Roman" w:hAnsi="Times New Roman" w:cs="Times New Roman"/>
          <w:sz w:val="24"/>
          <w:szCs w:val="24"/>
        </w:rPr>
        <w:t>0</w:t>
      </w:r>
      <w:r w:rsidR="004868A3">
        <w:rPr>
          <w:rFonts w:ascii="Times New Roman" w:hAnsi="Times New Roman" w:cs="Times New Roman"/>
          <w:sz w:val="24"/>
          <w:szCs w:val="24"/>
        </w:rPr>
        <w:t>7</w:t>
      </w:r>
      <w:r w:rsidRPr="00C27545">
        <w:rPr>
          <w:rFonts w:ascii="Times New Roman" w:hAnsi="Times New Roman" w:cs="Times New Roman"/>
          <w:sz w:val="24"/>
          <w:szCs w:val="24"/>
        </w:rPr>
        <w:t>.20</w:t>
      </w:r>
      <w:r w:rsidR="007543A1">
        <w:rPr>
          <w:rFonts w:ascii="Times New Roman" w:hAnsi="Times New Roman" w:cs="Times New Roman"/>
          <w:sz w:val="24"/>
          <w:szCs w:val="24"/>
        </w:rPr>
        <w:t>20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7A3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545">
        <w:rPr>
          <w:rFonts w:ascii="Times New Roman" w:hAnsi="Times New Roman" w:cs="Times New Roman"/>
          <w:sz w:val="24"/>
          <w:szCs w:val="24"/>
        </w:rPr>
        <w:t xml:space="preserve">№ </w:t>
      </w:r>
      <w:r w:rsidR="00D97A30">
        <w:rPr>
          <w:rFonts w:ascii="Times New Roman" w:hAnsi="Times New Roman" w:cs="Times New Roman"/>
          <w:sz w:val="24"/>
          <w:szCs w:val="24"/>
        </w:rPr>
        <w:t>11</w:t>
      </w:r>
      <w:r w:rsidRPr="00C27545">
        <w:rPr>
          <w:rFonts w:ascii="Times New Roman" w:hAnsi="Times New Roman" w:cs="Times New Roman"/>
          <w:sz w:val="24"/>
          <w:szCs w:val="24"/>
        </w:rPr>
        <w:t>-рг «Об организации и проведении публичных слушаний» назначены п</w:t>
      </w:r>
      <w:r w:rsidR="004C47E1" w:rsidRPr="00C27545">
        <w:rPr>
          <w:rFonts w:ascii="Times New Roman" w:hAnsi="Times New Roman" w:cs="Times New Roman"/>
          <w:sz w:val="24"/>
          <w:szCs w:val="24"/>
        </w:rPr>
        <w:t>убличные слушания по проекту</w:t>
      </w:r>
      <w:r w:rsidR="00D12533">
        <w:rPr>
          <w:rFonts w:ascii="Times New Roman" w:hAnsi="Times New Roman" w:cs="Times New Roman"/>
          <w:sz w:val="24"/>
          <w:szCs w:val="24"/>
        </w:rPr>
        <w:t>:</w:t>
      </w:r>
    </w:p>
    <w:p w14:paraId="796111E5" w14:textId="0CFAD312" w:rsidR="00D12533" w:rsidRPr="007543A1" w:rsidRDefault="004C47E1" w:rsidP="00D1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D12533" w:rsidRPr="00D12533">
        <w:rPr>
          <w:rFonts w:ascii="Times New Roman" w:hAnsi="Times New Roman" w:cs="Times New Roman"/>
          <w:sz w:val="24"/>
          <w:szCs w:val="24"/>
        </w:rPr>
        <w:t xml:space="preserve">- </w:t>
      </w:r>
      <w:r w:rsidR="00F0342C" w:rsidRPr="00D12533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F0342C"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</w:t>
      </w:r>
      <w:r w:rsidR="00F0342C" w:rsidRPr="004868A3">
        <w:rPr>
          <w:rFonts w:ascii="Times New Roman" w:hAnsi="Times New Roman" w:cs="Times New Roman"/>
          <w:sz w:val="24"/>
          <w:szCs w:val="24"/>
        </w:rPr>
        <w:t xml:space="preserve">с КН </w:t>
      </w:r>
      <w:r w:rsidR="004868A3" w:rsidRPr="004868A3">
        <w:rPr>
          <w:rFonts w:ascii="Times New Roman" w:hAnsi="Times New Roman" w:cs="Times New Roman"/>
          <w:color w:val="000000"/>
          <w:spacing w:val="-8"/>
          <w:sz w:val="24"/>
          <w:szCs w:val="24"/>
        </w:rPr>
        <w:t>69:48:0080217:92</w:t>
      </w:r>
      <w:r w:rsidR="004868A3" w:rsidRPr="004868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адресу: Российская Федерация, Тверская область, Удомельский городской округ,  г. Удомля, пер. Автодорожный, 90 м на восток от ж/д № 9 по ул. Александрова, и соблюдение отступов от границ земельного участка со следующими параметрами: от западной границы 1 м</w:t>
      </w:r>
      <w:r w:rsidR="00690AB2" w:rsidRPr="004868A3">
        <w:rPr>
          <w:rFonts w:ascii="Times New Roman" w:hAnsi="Times New Roman" w:cs="Times New Roman"/>
          <w:sz w:val="24"/>
          <w:szCs w:val="24"/>
        </w:rPr>
        <w:t>.</w:t>
      </w:r>
    </w:p>
    <w:p w14:paraId="3BB4CE6C" w14:textId="003434E8" w:rsidR="00731D9E" w:rsidRDefault="0058623A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2533">
        <w:rPr>
          <w:rFonts w:ascii="Times New Roman" w:hAnsi="Times New Roman" w:cs="Times New Roman"/>
          <w:sz w:val="24"/>
          <w:szCs w:val="24"/>
        </w:rPr>
        <w:t>Материалы по рассматриваем</w:t>
      </w:r>
      <w:r w:rsidR="00690AB2">
        <w:rPr>
          <w:rFonts w:ascii="Times New Roman" w:hAnsi="Times New Roman" w:cs="Times New Roman"/>
          <w:sz w:val="24"/>
          <w:szCs w:val="24"/>
        </w:rPr>
        <w:t>о</w:t>
      </w:r>
      <w:r w:rsidR="00D12533">
        <w:rPr>
          <w:rFonts w:ascii="Times New Roman" w:hAnsi="Times New Roman" w:cs="Times New Roman"/>
          <w:sz w:val="24"/>
          <w:szCs w:val="24"/>
        </w:rPr>
        <w:t>м</w:t>
      </w:r>
      <w:r w:rsidR="00690AB2">
        <w:rPr>
          <w:rFonts w:ascii="Times New Roman" w:hAnsi="Times New Roman" w:cs="Times New Roman"/>
          <w:sz w:val="24"/>
          <w:szCs w:val="24"/>
        </w:rPr>
        <w:t>у</w:t>
      </w:r>
      <w:r w:rsidR="00D12533">
        <w:rPr>
          <w:rFonts w:ascii="Times New Roman" w:hAnsi="Times New Roman" w:cs="Times New Roman"/>
          <w:sz w:val="24"/>
          <w:szCs w:val="24"/>
        </w:rPr>
        <w:t xml:space="preserve"> </w:t>
      </w:r>
      <w:r w:rsidR="000E4209">
        <w:rPr>
          <w:rFonts w:ascii="Times New Roman" w:hAnsi="Times New Roman" w:cs="Times New Roman"/>
          <w:sz w:val="24"/>
          <w:szCs w:val="24"/>
        </w:rPr>
        <w:t>Проект</w:t>
      </w:r>
      <w:r w:rsidR="00690AB2">
        <w:rPr>
          <w:rFonts w:ascii="Times New Roman" w:hAnsi="Times New Roman" w:cs="Times New Roman"/>
          <w:sz w:val="24"/>
          <w:szCs w:val="24"/>
        </w:rPr>
        <w:t>у</w:t>
      </w:r>
      <w:r w:rsidR="000E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D12533">
        <w:rPr>
          <w:rFonts w:ascii="Times New Roman" w:hAnsi="Times New Roman" w:cs="Times New Roman"/>
          <w:sz w:val="24"/>
          <w:szCs w:val="24"/>
        </w:rPr>
        <w:t>ы</w:t>
      </w:r>
      <w:r w:rsidRPr="0058623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Удомельский городской округ в информационно-телекоммуникационной сети «Интернет»</w:t>
      </w:r>
      <w:r w:rsidR="00AA798E">
        <w:rPr>
          <w:rFonts w:ascii="Times New Roman" w:hAnsi="Times New Roman" w:cs="Times New Roman"/>
          <w:sz w:val="24"/>
          <w:szCs w:val="24"/>
        </w:rPr>
        <w:t xml:space="preserve">: раздел Деятельность Администрации – Градостроительство </w:t>
      </w:r>
      <w:r w:rsidR="00F0342C">
        <w:rPr>
          <w:rFonts w:ascii="Times New Roman" w:hAnsi="Times New Roman" w:cs="Times New Roman"/>
          <w:sz w:val="24"/>
          <w:szCs w:val="24"/>
        </w:rPr>
        <w:t>–</w:t>
      </w:r>
      <w:r w:rsidR="00AA798E">
        <w:rPr>
          <w:rFonts w:ascii="Times New Roman" w:hAnsi="Times New Roman" w:cs="Times New Roman"/>
          <w:sz w:val="24"/>
          <w:szCs w:val="24"/>
        </w:rPr>
        <w:t xml:space="preserve"> </w:t>
      </w:r>
      <w:r w:rsidR="00F0342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A798E">
        <w:rPr>
          <w:rFonts w:ascii="Times New Roman" w:hAnsi="Times New Roman" w:cs="Times New Roman"/>
          <w:sz w:val="24"/>
          <w:szCs w:val="24"/>
        </w:rPr>
        <w:t>.</w:t>
      </w:r>
    </w:p>
    <w:p w14:paraId="4D24524D" w14:textId="18CBF62C" w:rsidR="000E4209" w:rsidRDefault="000E4209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2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4209">
        <w:rPr>
          <w:rFonts w:ascii="Times New Roman" w:hAnsi="Times New Roman" w:cs="Times New Roman"/>
          <w:sz w:val="24"/>
          <w:szCs w:val="24"/>
        </w:rPr>
        <w:t>кспозици</w:t>
      </w:r>
      <w:r w:rsidR="00326B08">
        <w:rPr>
          <w:rFonts w:ascii="Times New Roman" w:hAnsi="Times New Roman" w:cs="Times New Roman"/>
          <w:sz w:val="24"/>
          <w:szCs w:val="24"/>
        </w:rPr>
        <w:t>я</w:t>
      </w:r>
      <w:r w:rsidRPr="000E4209">
        <w:rPr>
          <w:rFonts w:ascii="Times New Roman" w:hAnsi="Times New Roman" w:cs="Times New Roman"/>
          <w:sz w:val="24"/>
          <w:szCs w:val="24"/>
        </w:rPr>
        <w:t xml:space="preserve">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690AB2">
        <w:rPr>
          <w:rFonts w:ascii="Times New Roman" w:hAnsi="Times New Roman" w:cs="Times New Roman"/>
          <w:sz w:val="24"/>
          <w:szCs w:val="24"/>
        </w:rPr>
        <w:t>а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Pr="000E4209">
        <w:rPr>
          <w:rFonts w:ascii="Times New Roman" w:hAnsi="Times New Roman" w:cs="Times New Roman"/>
          <w:sz w:val="24"/>
          <w:szCs w:val="24"/>
        </w:rPr>
        <w:t>провод</w:t>
      </w:r>
      <w:r w:rsidR="00736180">
        <w:rPr>
          <w:rFonts w:ascii="Times New Roman" w:hAnsi="Times New Roman" w:cs="Times New Roman"/>
          <w:sz w:val="24"/>
          <w:szCs w:val="24"/>
        </w:rPr>
        <w:t>и</w:t>
      </w:r>
      <w:r w:rsidRPr="000E4209">
        <w:rPr>
          <w:rFonts w:ascii="Times New Roman" w:hAnsi="Times New Roman" w:cs="Times New Roman"/>
          <w:sz w:val="24"/>
          <w:szCs w:val="24"/>
        </w:rPr>
        <w:t>тся</w:t>
      </w:r>
      <w:r w:rsidR="00BF09E6">
        <w:rPr>
          <w:rFonts w:ascii="Times New Roman" w:hAnsi="Times New Roman" w:cs="Times New Roman"/>
          <w:sz w:val="24"/>
          <w:szCs w:val="24"/>
        </w:rPr>
        <w:t xml:space="preserve"> с </w:t>
      </w:r>
      <w:r w:rsidR="00E5005A">
        <w:rPr>
          <w:rFonts w:ascii="Times New Roman" w:hAnsi="Times New Roman" w:cs="Times New Roman"/>
          <w:sz w:val="24"/>
          <w:szCs w:val="24"/>
        </w:rPr>
        <w:t>24</w:t>
      </w:r>
      <w:r w:rsidR="00BF09E6">
        <w:rPr>
          <w:rFonts w:ascii="Times New Roman" w:hAnsi="Times New Roman" w:cs="Times New Roman"/>
          <w:sz w:val="24"/>
          <w:szCs w:val="24"/>
        </w:rPr>
        <w:t>.</w:t>
      </w:r>
      <w:r w:rsidR="00F1189A">
        <w:rPr>
          <w:rFonts w:ascii="Times New Roman" w:hAnsi="Times New Roman" w:cs="Times New Roman"/>
          <w:sz w:val="24"/>
          <w:szCs w:val="24"/>
        </w:rPr>
        <w:t>0</w:t>
      </w:r>
      <w:r w:rsidR="004868A3">
        <w:rPr>
          <w:rFonts w:ascii="Times New Roman" w:hAnsi="Times New Roman" w:cs="Times New Roman"/>
          <w:sz w:val="24"/>
          <w:szCs w:val="24"/>
        </w:rPr>
        <w:t>7</w:t>
      </w:r>
      <w:r w:rsidR="00BF09E6">
        <w:rPr>
          <w:rFonts w:ascii="Times New Roman" w:hAnsi="Times New Roman" w:cs="Times New Roman"/>
          <w:sz w:val="24"/>
          <w:szCs w:val="24"/>
        </w:rPr>
        <w:t>.20</w:t>
      </w:r>
      <w:r w:rsidR="007543A1">
        <w:rPr>
          <w:rFonts w:ascii="Times New Roman" w:hAnsi="Times New Roman" w:cs="Times New Roman"/>
          <w:sz w:val="24"/>
          <w:szCs w:val="24"/>
        </w:rPr>
        <w:t>20</w:t>
      </w:r>
      <w:r w:rsidR="00BF09E6">
        <w:rPr>
          <w:rFonts w:ascii="Times New Roman" w:hAnsi="Times New Roman" w:cs="Times New Roman"/>
          <w:sz w:val="24"/>
          <w:szCs w:val="24"/>
        </w:rPr>
        <w:t xml:space="preserve"> в рабочие дни с 09.00 до 16.00 по московскому времени</w:t>
      </w:r>
      <w:r w:rsidR="00845A32">
        <w:rPr>
          <w:rFonts w:ascii="Times New Roman" w:hAnsi="Times New Roman" w:cs="Times New Roman"/>
          <w:sz w:val="24"/>
          <w:szCs w:val="24"/>
        </w:rPr>
        <w:t>. Комиссия по подготовке проекта правил землепользования и застройки муниципального образования Удомельский городской окру</w:t>
      </w:r>
      <w:r w:rsidR="0031763B">
        <w:rPr>
          <w:rFonts w:ascii="Times New Roman" w:hAnsi="Times New Roman" w:cs="Times New Roman"/>
          <w:sz w:val="24"/>
          <w:szCs w:val="24"/>
        </w:rPr>
        <w:t>г</w:t>
      </w:r>
      <w:r w:rsidR="0080404D">
        <w:rPr>
          <w:rFonts w:ascii="Times New Roman" w:hAnsi="Times New Roman" w:cs="Times New Roman"/>
          <w:sz w:val="24"/>
          <w:szCs w:val="24"/>
        </w:rPr>
        <w:t xml:space="preserve">, </w:t>
      </w:r>
      <w:r w:rsidR="00845A32">
        <w:rPr>
          <w:rFonts w:ascii="Times New Roman" w:hAnsi="Times New Roman" w:cs="Times New Roman"/>
          <w:sz w:val="24"/>
          <w:szCs w:val="24"/>
        </w:rPr>
        <w:t>как о</w:t>
      </w:r>
      <w:r w:rsidRPr="000E4209">
        <w:rPr>
          <w:rFonts w:ascii="Times New Roman" w:hAnsi="Times New Roman" w:cs="Times New Roman"/>
          <w:sz w:val="24"/>
          <w:szCs w:val="24"/>
        </w:rPr>
        <w:t>рганизатор публичных слушаний</w:t>
      </w:r>
      <w:r w:rsidR="00E906D8">
        <w:rPr>
          <w:rFonts w:ascii="Times New Roman" w:hAnsi="Times New Roman" w:cs="Times New Roman"/>
          <w:sz w:val="24"/>
          <w:szCs w:val="24"/>
        </w:rPr>
        <w:t>,</w:t>
      </w:r>
      <w:r w:rsidRPr="000E4209">
        <w:rPr>
          <w:rFonts w:ascii="Times New Roman" w:hAnsi="Times New Roman" w:cs="Times New Roman"/>
          <w:sz w:val="24"/>
          <w:szCs w:val="24"/>
        </w:rPr>
        <w:t xml:space="preserve"> в ходе экспозиции организу</w:t>
      </w:r>
      <w:r w:rsidR="00E906D8">
        <w:rPr>
          <w:rFonts w:ascii="Times New Roman" w:hAnsi="Times New Roman" w:cs="Times New Roman"/>
          <w:sz w:val="24"/>
          <w:szCs w:val="24"/>
        </w:rPr>
        <w:t>е</w:t>
      </w:r>
      <w:r w:rsidRPr="000E4209">
        <w:rPr>
          <w:rFonts w:ascii="Times New Roman" w:hAnsi="Times New Roman" w:cs="Times New Roman"/>
          <w:sz w:val="24"/>
          <w:szCs w:val="24"/>
        </w:rPr>
        <w:t>т консультирование посетителей</w:t>
      </w:r>
      <w:r w:rsidR="00E906D8">
        <w:rPr>
          <w:rFonts w:ascii="Times New Roman" w:hAnsi="Times New Roman" w:cs="Times New Roman"/>
          <w:sz w:val="24"/>
          <w:szCs w:val="24"/>
        </w:rPr>
        <w:t>.</w:t>
      </w:r>
    </w:p>
    <w:p w14:paraId="61729DAD" w14:textId="31CA0D5A" w:rsidR="00E906D8" w:rsidRDefault="00E906D8" w:rsidP="000649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 w:rsidR="00326B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открытия экспозиции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D1253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Тверская область, Удомельский городской округ,</w:t>
      </w:r>
      <w:r w:rsidR="00F118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Удомля, ул. Попова, д.22</w:t>
      </w:r>
      <w:r w:rsidR="000C7105">
        <w:rPr>
          <w:rFonts w:ascii="Times New Roman" w:hAnsi="Times New Roman" w:cs="Times New Roman"/>
          <w:sz w:val="24"/>
          <w:szCs w:val="24"/>
        </w:rPr>
        <w:t xml:space="preserve">, </w:t>
      </w:r>
      <w:r w:rsidR="00D12533">
        <w:rPr>
          <w:rFonts w:ascii="Times New Roman" w:hAnsi="Times New Roman" w:cs="Times New Roman"/>
          <w:sz w:val="24"/>
          <w:szCs w:val="24"/>
        </w:rPr>
        <w:t>каб.333</w:t>
      </w:r>
      <w:r w:rsidR="0080404D">
        <w:rPr>
          <w:rFonts w:ascii="Times New Roman" w:hAnsi="Times New Roman" w:cs="Times New Roman"/>
          <w:sz w:val="24"/>
          <w:szCs w:val="24"/>
        </w:rPr>
        <w:t>;</w:t>
      </w:r>
    </w:p>
    <w:p w14:paraId="335FF52A" w14:textId="1C89CB89" w:rsidR="0058623A" w:rsidRDefault="003B008F" w:rsidP="009B3DB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C0211B">
        <w:rPr>
          <w:rFonts w:ascii="Times New Roman" w:hAnsi="Times New Roman" w:cs="Times New Roman"/>
          <w:sz w:val="24"/>
          <w:szCs w:val="24"/>
        </w:rPr>
        <w:t>по рассматриваемым Проектам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составляет не </w:t>
      </w:r>
      <w:r w:rsidR="00C0211B">
        <w:rPr>
          <w:rFonts w:ascii="Times New Roman" w:hAnsi="Times New Roman" w:cs="Times New Roman"/>
          <w:sz w:val="24"/>
          <w:szCs w:val="24"/>
        </w:rPr>
        <w:t>более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r w:rsidR="0058623A" w:rsidRPr="00200943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="0058623A">
        <w:rPr>
          <w:rFonts w:ascii="Times New Roman" w:hAnsi="Times New Roman" w:cs="Times New Roman"/>
          <w:sz w:val="24"/>
          <w:szCs w:val="24"/>
        </w:rPr>
        <w:t>.</w:t>
      </w:r>
    </w:p>
    <w:p w14:paraId="11F741C3" w14:textId="7E7E2319" w:rsidR="004C47E1" w:rsidRPr="006955F9" w:rsidRDefault="009B3DB9" w:rsidP="005862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5F9" w:rsidRPr="00E831F7">
        <w:rPr>
          <w:rFonts w:ascii="Times New Roman" w:hAnsi="Times New Roman" w:cs="Times New Roman"/>
          <w:sz w:val="24"/>
          <w:szCs w:val="24"/>
        </w:rPr>
        <w:t>.</w:t>
      </w:r>
      <w:r w:rsidR="006955F9">
        <w:rPr>
          <w:rFonts w:ascii="Times New Roman" w:hAnsi="Times New Roman" w:cs="Times New Roman"/>
          <w:sz w:val="28"/>
          <w:szCs w:val="28"/>
        </w:rPr>
        <w:t xml:space="preserve"> 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0A4414" w:rsidRPr="006955F9">
        <w:rPr>
          <w:rFonts w:ascii="Times New Roman" w:hAnsi="Times New Roman" w:cs="Times New Roman"/>
          <w:sz w:val="24"/>
          <w:szCs w:val="24"/>
        </w:rPr>
        <w:t>назначены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7A418A" w14:textId="1724AA70" w:rsidR="004C47E1" w:rsidRPr="006955F9" w:rsidRDefault="00E5005A" w:rsidP="0069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C47E1" w:rsidRPr="006955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47E1" w:rsidRPr="006955F9">
        <w:rPr>
          <w:rFonts w:ascii="Times New Roman" w:hAnsi="Times New Roman" w:cs="Times New Roman"/>
          <w:sz w:val="24"/>
          <w:szCs w:val="24"/>
        </w:rPr>
        <w:t>.20</w:t>
      </w:r>
      <w:r w:rsidR="007543A1">
        <w:rPr>
          <w:rFonts w:ascii="Times New Roman" w:hAnsi="Times New Roman" w:cs="Times New Roman"/>
          <w:sz w:val="24"/>
          <w:szCs w:val="24"/>
        </w:rPr>
        <w:t>20</w:t>
      </w:r>
      <w:r w:rsidR="004C47E1" w:rsidRPr="006955F9">
        <w:rPr>
          <w:rFonts w:ascii="Times New Roman" w:hAnsi="Times New Roman" w:cs="Times New Roman"/>
          <w:sz w:val="24"/>
          <w:szCs w:val="24"/>
        </w:rPr>
        <w:t xml:space="preserve"> в 1</w:t>
      </w:r>
      <w:r w:rsidR="004868A3">
        <w:rPr>
          <w:rFonts w:ascii="Times New Roman" w:hAnsi="Times New Roman" w:cs="Times New Roman"/>
          <w:sz w:val="24"/>
          <w:szCs w:val="24"/>
        </w:rPr>
        <w:t>6</w:t>
      </w:r>
      <w:r w:rsidR="004C47E1" w:rsidRPr="006955F9">
        <w:rPr>
          <w:rFonts w:ascii="Times New Roman" w:hAnsi="Times New Roman" w:cs="Times New Roman"/>
          <w:sz w:val="24"/>
          <w:szCs w:val="24"/>
        </w:rPr>
        <w:t>.</w:t>
      </w:r>
      <w:r w:rsidR="004868A3">
        <w:rPr>
          <w:rFonts w:ascii="Times New Roman" w:hAnsi="Times New Roman" w:cs="Times New Roman"/>
          <w:sz w:val="24"/>
          <w:szCs w:val="24"/>
        </w:rPr>
        <w:t>3</w:t>
      </w:r>
      <w:r w:rsidR="004C47E1" w:rsidRPr="006955F9">
        <w:rPr>
          <w:rFonts w:ascii="Times New Roman" w:hAnsi="Times New Roman" w:cs="Times New Roman"/>
          <w:sz w:val="24"/>
          <w:szCs w:val="24"/>
        </w:rPr>
        <w:t xml:space="preserve">0 в актовом зале здания Администрации Удомельского городского округа, расположенного по адресу: </w:t>
      </w:r>
      <w:r w:rsidR="00CE5708"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r w:rsidR="004C47E1" w:rsidRPr="006955F9">
        <w:rPr>
          <w:rFonts w:ascii="Times New Roman" w:hAnsi="Times New Roman" w:cs="Times New Roman"/>
          <w:sz w:val="24"/>
          <w:szCs w:val="24"/>
        </w:rPr>
        <w:t>г.Удомля, ул. Попова д.22</w:t>
      </w:r>
      <w:r w:rsidR="00CE5708">
        <w:rPr>
          <w:rFonts w:ascii="Times New Roman" w:hAnsi="Times New Roman" w:cs="Times New Roman"/>
          <w:sz w:val="24"/>
          <w:szCs w:val="24"/>
        </w:rPr>
        <w:t>.</w:t>
      </w:r>
    </w:p>
    <w:p w14:paraId="2175E446" w14:textId="4B4FD252" w:rsidR="00432C2C" w:rsidRDefault="00432C2C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447712" w14:textId="6D98BADD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59B83" w14:textId="646BA15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A7682" w14:textId="62410728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C70A1" w14:textId="1F39CE4C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ABEC31" w14:textId="6990B837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7FA75" w14:textId="17504A9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A9F3A" w14:textId="0FCB777F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B40DB2" w14:textId="157E0EE1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D7D78" w14:textId="4093331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CED86" w14:textId="72D10F8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22E3" w:rsidSect="004C4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759"/>
    <w:multiLevelType w:val="hybridMultilevel"/>
    <w:tmpl w:val="C8C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27"/>
    <w:multiLevelType w:val="hybridMultilevel"/>
    <w:tmpl w:val="9A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742"/>
    <w:multiLevelType w:val="multilevel"/>
    <w:tmpl w:val="875A0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9D76E5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0F749A"/>
    <w:multiLevelType w:val="hybridMultilevel"/>
    <w:tmpl w:val="13342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A85774"/>
    <w:multiLevelType w:val="hybridMultilevel"/>
    <w:tmpl w:val="FB7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5F0"/>
    <w:multiLevelType w:val="hybridMultilevel"/>
    <w:tmpl w:val="BE9044C4"/>
    <w:lvl w:ilvl="0" w:tplc="CA1665FA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51512C6"/>
    <w:multiLevelType w:val="multilevel"/>
    <w:tmpl w:val="C73E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F5E3BDF"/>
    <w:multiLevelType w:val="hybridMultilevel"/>
    <w:tmpl w:val="647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22A3"/>
    <w:multiLevelType w:val="hybridMultilevel"/>
    <w:tmpl w:val="7902C7C8"/>
    <w:lvl w:ilvl="0" w:tplc="4C60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C"/>
    <w:rsid w:val="000649D1"/>
    <w:rsid w:val="00094B95"/>
    <w:rsid w:val="000A4414"/>
    <w:rsid w:val="000C7105"/>
    <w:rsid w:val="000E2CEE"/>
    <w:rsid w:val="000E4209"/>
    <w:rsid w:val="00116388"/>
    <w:rsid w:val="002C4F14"/>
    <w:rsid w:val="0031763B"/>
    <w:rsid w:val="003206AC"/>
    <w:rsid w:val="00326B08"/>
    <w:rsid w:val="003B008F"/>
    <w:rsid w:val="00432C2C"/>
    <w:rsid w:val="00455883"/>
    <w:rsid w:val="00477D80"/>
    <w:rsid w:val="004868A3"/>
    <w:rsid w:val="004C47E1"/>
    <w:rsid w:val="004D5DB3"/>
    <w:rsid w:val="005003DA"/>
    <w:rsid w:val="00513764"/>
    <w:rsid w:val="00514F80"/>
    <w:rsid w:val="00563529"/>
    <w:rsid w:val="0057483A"/>
    <w:rsid w:val="0058623A"/>
    <w:rsid w:val="0065622C"/>
    <w:rsid w:val="0068487C"/>
    <w:rsid w:val="00690AB2"/>
    <w:rsid w:val="006955F9"/>
    <w:rsid w:val="00731D9E"/>
    <w:rsid w:val="00736180"/>
    <w:rsid w:val="007543A1"/>
    <w:rsid w:val="00770226"/>
    <w:rsid w:val="007A316A"/>
    <w:rsid w:val="0080404D"/>
    <w:rsid w:val="00845A32"/>
    <w:rsid w:val="00882AFE"/>
    <w:rsid w:val="009011BB"/>
    <w:rsid w:val="00952E46"/>
    <w:rsid w:val="009A66F4"/>
    <w:rsid w:val="009B2551"/>
    <w:rsid w:val="009B3DB9"/>
    <w:rsid w:val="00A07753"/>
    <w:rsid w:val="00A83E0C"/>
    <w:rsid w:val="00AA2048"/>
    <w:rsid w:val="00AA798E"/>
    <w:rsid w:val="00AC7258"/>
    <w:rsid w:val="00B43F8A"/>
    <w:rsid w:val="00BF09E6"/>
    <w:rsid w:val="00C0211B"/>
    <w:rsid w:val="00C160B6"/>
    <w:rsid w:val="00C27545"/>
    <w:rsid w:val="00C322E3"/>
    <w:rsid w:val="00C41904"/>
    <w:rsid w:val="00CC4072"/>
    <w:rsid w:val="00CE5708"/>
    <w:rsid w:val="00CF005E"/>
    <w:rsid w:val="00D12533"/>
    <w:rsid w:val="00D1790D"/>
    <w:rsid w:val="00D807E0"/>
    <w:rsid w:val="00D97A30"/>
    <w:rsid w:val="00E1381C"/>
    <w:rsid w:val="00E5005A"/>
    <w:rsid w:val="00E831F7"/>
    <w:rsid w:val="00E84BF9"/>
    <w:rsid w:val="00E906D8"/>
    <w:rsid w:val="00EA0AF5"/>
    <w:rsid w:val="00F0342C"/>
    <w:rsid w:val="00F1189A"/>
    <w:rsid w:val="00F2653D"/>
    <w:rsid w:val="00F605C3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AE00"/>
  <w15:chartTrackingRefBased/>
  <w15:docId w15:val="{D79E6023-1A60-469D-B50E-2256393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1"/>
    <w:pPr>
      <w:ind w:left="720"/>
      <w:contextualSpacing/>
    </w:pPr>
  </w:style>
  <w:style w:type="paragraph" w:customStyle="1" w:styleId="ConsPlusNormal">
    <w:name w:val="ConsPlusNormal"/>
    <w:rsid w:val="000A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90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0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0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0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0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E9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906D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4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C2C"/>
  </w:style>
  <w:style w:type="paragraph" w:styleId="ad">
    <w:name w:val="footer"/>
    <w:basedOn w:val="a"/>
    <w:link w:val="ae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2C"/>
  </w:style>
  <w:style w:type="paragraph" w:styleId="af">
    <w:name w:val="endnote text"/>
    <w:basedOn w:val="a"/>
    <w:link w:val="af0"/>
    <w:uiPriority w:val="99"/>
    <w:unhideWhenUsed/>
    <w:rsid w:val="00432C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432C2C"/>
    <w:rPr>
      <w:sz w:val="20"/>
      <w:szCs w:val="20"/>
    </w:rPr>
  </w:style>
  <w:style w:type="character" w:styleId="af1">
    <w:name w:val="endnote reference"/>
    <w:basedOn w:val="a0"/>
    <w:uiPriority w:val="99"/>
    <w:unhideWhenUsed/>
    <w:rsid w:val="00432C2C"/>
    <w:rPr>
      <w:vertAlign w:val="superscript"/>
    </w:rPr>
  </w:style>
  <w:style w:type="table" w:styleId="af2">
    <w:name w:val="Table Grid"/>
    <w:basedOn w:val="a1"/>
    <w:uiPriority w:val="59"/>
    <w:rsid w:val="00432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4"/>
    <w:uiPriority w:val="99"/>
    <w:locked/>
    <w:rsid w:val="00882AFE"/>
    <w:rPr>
      <w:rFonts w:cs="Calibri"/>
      <w:lang w:eastAsia="ru-RU"/>
    </w:rPr>
  </w:style>
  <w:style w:type="paragraph" w:styleId="af4">
    <w:name w:val="No Spacing"/>
    <w:link w:val="af3"/>
    <w:uiPriority w:val="99"/>
    <w:qFormat/>
    <w:rsid w:val="00882AFE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45</cp:revision>
  <cp:lastPrinted>2018-07-11T07:30:00Z</cp:lastPrinted>
  <dcterms:created xsi:type="dcterms:W3CDTF">2018-06-22T12:30:00Z</dcterms:created>
  <dcterms:modified xsi:type="dcterms:W3CDTF">2020-07-20T09:58:00Z</dcterms:modified>
</cp:coreProperties>
</file>