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7250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872507" w:rsidRDefault="00872507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издания (газеты),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07">
        <w:rPr>
          <w:rFonts w:ascii="Times New Roman" w:hAnsi="Times New Roman" w:cs="Times New Roman"/>
          <w:sz w:val="24"/>
          <w:szCs w:val="24"/>
        </w:rPr>
        <w:t>учредителем (соучредителем)</w:t>
      </w:r>
    </w:p>
    <w:p w:rsidR="00872507" w:rsidRDefault="00872507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250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872507" w:rsidRDefault="00872507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1A4B5D" w:rsidRPr="00BF48E6" w:rsidRDefault="00872507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Требования к участникам отбора</w:t>
      </w:r>
      <w:r w:rsidRPr="00B11672">
        <w:rPr>
          <w:lang w:val="ru-RU"/>
        </w:rPr>
        <w:t xml:space="preserve"> </w:t>
      </w:r>
      <w:r w:rsidR="00872507" w:rsidRPr="00872507">
        <w:rPr>
          <w:sz w:val="24"/>
          <w:lang w:val="ru-RU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округа, на предоставление субсидий на поддержку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Pr="00847BFD">
        <w:rPr>
          <w:bCs/>
          <w:sz w:val="24"/>
          <w:szCs w:val="24"/>
          <w:lang w:val="ru-RU"/>
        </w:rPr>
        <w:t>находиться в процессе реорганизации</w:t>
      </w:r>
      <w:r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47BFD">
        <w:rPr>
          <w:bCs/>
          <w:sz w:val="24"/>
          <w:szCs w:val="24"/>
          <w:lang w:val="ru-RU"/>
        </w:rPr>
        <w:t xml:space="preserve">, ликвидации, в отношении </w:t>
      </w:r>
      <w:r>
        <w:rPr>
          <w:bCs/>
          <w:sz w:val="24"/>
          <w:szCs w:val="24"/>
          <w:lang w:val="ru-RU"/>
        </w:rPr>
        <w:t>них</w:t>
      </w:r>
      <w:r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>
        <w:rPr>
          <w:bCs/>
          <w:sz w:val="24"/>
          <w:szCs w:val="24"/>
          <w:lang w:val="ru-RU"/>
        </w:rPr>
        <w:t>участников отбора</w:t>
      </w:r>
      <w:r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872507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</w:t>
      </w:r>
      <w:r w:rsidRPr="00004F81">
        <w:rPr>
          <w:sz w:val="24"/>
          <w:lang w:val="ru-RU"/>
        </w:rPr>
        <w:lastRenderedPageBreak/>
        <w:t>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872507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872507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</w:p>
    <w:p w:rsidR="00C65646" w:rsidRPr="00872507" w:rsidRDefault="00C65646" w:rsidP="00B11672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E57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872507"/>
    <w:rsid w:val="00B11672"/>
    <w:rsid w:val="00C65646"/>
    <w:rsid w:val="00E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4</cp:revision>
  <dcterms:created xsi:type="dcterms:W3CDTF">2021-05-25T07:17:00Z</dcterms:created>
  <dcterms:modified xsi:type="dcterms:W3CDTF">2021-12-23T12:43:00Z</dcterms:modified>
</cp:coreProperties>
</file>