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0915" w14:textId="1D1C7874" w:rsidR="00FE140B" w:rsidRDefault="00C41904" w:rsidP="00D12533">
      <w:pPr>
        <w:spacing w:after="0" w:line="240" w:lineRule="auto"/>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6845AE10" w14:textId="77777777" w:rsidR="00D12533" w:rsidRPr="009B2551" w:rsidRDefault="00D12533" w:rsidP="00D12533">
      <w:pPr>
        <w:spacing w:after="0" w:line="240" w:lineRule="auto"/>
        <w:jc w:val="center"/>
        <w:rPr>
          <w:rFonts w:ascii="Times New Roman" w:hAnsi="Times New Roman" w:cs="Times New Roman"/>
          <w:sz w:val="24"/>
          <w:szCs w:val="24"/>
        </w:rPr>
      </w:pPr>
    </w:p>
    <w:p w14:paraId="3C3C1BBE" w14:textId="4A984D30" w:rsidR="00133D2F" w:rsidRDefault="000A4414" w:rsidP="00133D2F">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w:t>
      </w:r>
      <w:r w:rsidR="00133D2F" w:rsidRPr="00C27545">
        <w:rPr>
          <w:rFonts w:ascii="Times New Roman" w:hAnsi="Times New Roman" w:cs="Times New Roman"/>
          <w:sz w:val="24"/>
          <w:szCs w:val="24"/>
        </w:rPr>
        <w:t xml:space="preserve">На основании распоряжения Главы Удомельского городского округа от </w:t>
      </w:r>
      <w:r w:rsidR="00133D2F">
        <w:rPr>
          <w:rFonts w:ascii="Times New Roman" w:hAnsi="Times New Roman" w:cs="Times New Roman"/>
          <w:sz w:val="24"/>
          <w:szCs w:val="24"/>
        </w:rPr>
        <w:t>08</w:t>
      </w:r>
      <w:r w:rsidR="00133D2F" w:rsidRPr="00C27545">
        <w:rPr>
          <w:rFonts w:ascii="Times New Roman" w:hAnsi="Times New Roman" w:cs="Times New Roman"/>
          <w:sz w:val="24"/>
          <w:szCs w:val="24"/>
        </w:rPr>
        <w:t>.</w:t>
      </w:r>
      <w:r w:rsidR="00133D2F">
        <w:rPr>
          <w:rFonts w:ascii="Times New Roman" w:hAnsi="Times New Roman" w:cs="Times New Roman"/>
          <w:sz w:val="24"/>
          <w:szCs w:val="24"/>
        </w:rPr>
        <w:t>07</w:t>
      </w:r>
      <w:r w:rsidR="00133D2F" w:rsidRPr="00C27545">
        <w:rPr>
          <w:rFonts w:ascii="Times New Roman" w:hAnsi="Times New Roman" w:cs="Times New Roman"/>
          <w:sz w:val="24"/>
          <w:szCs w:val="24"/>
        </w:rPr>
        <w:t>.20</w:t>
      </w:r>
      <w:r w:rsidR="00133D2F">
        <w:rPr>
          <w:rFonts w:ascii="Times New Roman" w:hAnsi="Times New Roman" w:cs="Times New Roman"/>
          <w:sz w:val="24"/>
          <w:szCs w:val="24"/>
        </w:rPr>
        <w:t>20</w:t>
      </w:r>
      <w:r w:rsidR="00133D2F" w:rsidRPr="00C27545">
        <w:rPr>
          <w:rFonts w:ascii="Times New Roman" w:hAnsi="Times New Roman" w:cs="Times New Roman"/>
          <w:sz w:val="24"/>
          <w:szCs w:val="24"/>
        </w:rPr>
        <w:t xml:space="preserve"> </w:t>
      </w:r>
      <w:r w:rsidR="00133D2F">
        <w:rPr>
          <w:rFonts w:ascii="Times New Roman" w:hAnsi="Times New Roman" w:cs="Times New Roman"/>
          <w:sz w:val="24"/>
          <w:szCs w:val="24"/>
        </w:rPr>
        <w:t xml:space="preserve">                </w:t>
      </w:r>
      <w:r w:rsidR="00133D2F" w:rsidRPr="00C27545">
        <w:rPr>
          <w:rFonts w:ascii="Times New Roman" w:hAnsi="Times New Roman" w:cs="Times New Roman"/>
          <w:sz w:val="24"/>
          <w:szCs w:val="24"/>
        </w:rPr>
        <w:t xml:space="preserve">№ </w:t>
      </w:r>
      <w:r w:rsidR="004651A9">
        <w:rPr>
          <w:rFonts w:ascii="Times New Roman" w:hAnsi="Times New Roman" w:cs="Times New Roman"/>
          <w:sz w:val="24"/>
          <w:szCs w:val="24"/>
        </w:rPr>
        <w:t>9</w:t>
      </w:r>
      <w:r w:rsidR="00133D2F" w:rsidRPr="00C27545">
        <w:rPr>
          <w:rFonts w:ascii="Times New Roman" w:hAnsi="Times New Roman" w:cs="Times New Roman"/>
          <w:sz w:val="24"/>
          <w:szCs w:val="24"/>
        </w:rPr>
        <w:t>-рг</w:t>
      </w:r>
      <w:r w:rsidR="00133D2F">
        <w:rPr>
          <w:rFonts w:ascii="Times New Roman" w:hAnsi="Times New Roman" w:cs="Times New Roman"/>
          <w:sz w:val="24"/>
          <w:szCs w:val="24"/>
        </w:rPr>
        <w:t xml:space="preserve">, №  </w:t>
      </w:r>
      <w:r w:rsidR="004651A9">
        <w:rPr>
          <w:rFonts w:ascii="Times New Roman" w:hAnsi="Times New Roman" w:cs="Times New Roman"/>
          <w:sz w:val="24"/>
          <w:szCs w:val="24"/>
        </w:rPr>
        <w:t>10</w:t>
      </w:r>
      <w:r w:rsidR="00133D2F">
        <w:rPr>
          <w:rFonts w:ascii="Times New Roman" w:hAnsi="Times New Roman" w:cs="Times New Roman"/>
          <w:sz w:val="24"/>
          <w:szCs w:val="24"/>
        </w:rPr>
        <w:t xml:space="preserve">-рг </w:t>
      </w:r>
      <w:r w:rsidR="00133D2F" w:rsidRPr="00C27545">
        <w:rPr>
          <w:rFonts w:ascii="Times New Roman" w:hAnsi="Times New Roman" w:cs="Times New Roman"/>
          <w:sz w:val="24"/>
          <w:szCs w:val="24"/>
        </w:rPr>
        <w:t>«Об организации и проведении публичных слушаний» назначены публичные слушания по проекту</w:t>
      </w:r>
      <w:r w:rsidR="00133D2F">
        <w:rPr>
          <w:rFonts w:ascii="Times New Roman" w:hAnsi="Times New Roman" w:cs="Times New Roman"/>
          <w:sz w:val="24"/>
          <w:szCs w:val="24"/>
        </w:rPr>
        <w:t>:</w:t>
      </w:r>
    </w:p>
    <w:p w14:paraId="6901224F" w14:textId="1E986E36" w:rsidR="00133D2F" w:rsidRPr="00D12533" w:rsidRDefault="00133D2F" w:rsidP="00133D2F">
      <w:pPr>
        <w:spacing w:after="0" w:line="240" w:lineRule="auto"/>
        <w:ind w:firstLine="709"/>
        <w:jc w:val="both"/>
        <w:rPr>
          <w:rFonts w:ascii="Times New Roman" w:hAnsi="Times New Roman" w:cs="Times New Roman"/>
          <w:sz w:val="24"/>
          <w:szCs w:val="24"/>
        </w:rPr>
      </w:pPr>
      <w:r w:rsidRPr="00C27545">
        <w:rPr>
          <w:rFonts w:ascii="Times New Roman" w:hAnsi="Times New Roman" w:cs="Times New Roman"/>
          <w:sz w:val="24"/>
          <w:szCs w:val="24"/>
        </w:rPr>
        <w:t xml:space="preserve"> </w:t>
      </w:r>
      <w:r w:rsidRPr="00D12533">
        <w:rPr>
          <w:rFonts w:ascii="Times New Roman" w:hAnsi="Times New Roman" w:cs="Times New Roman"/>
          <w:sz w:val="24"/>
          <w:szCs w:val="24"/>
        </w:rPr>
        <w:t>- о предоставлении разрешения на условно разрешенный вид использования (</w:t>
      </w:r>
      <w:r>
        <w:rPr>
          <w:rFonts w:ascii="Times New Roman" w:hAnsi="Times New Roman" w:cs="Times New Roman"/>
          <w:sz w:val="24"/>
          <w:szCs w:val="24"/>
        </w:rPr>
        <w:t>связь</w:t>
      </w:r>
      <w:r w:rsidRPr="00D12533">
        <w:rPr>
          <w:rFonts w:ascii="Times New Roman" w:hAnsi="Times New Roman" w:cs="Times New Roman"/>
          <w:sz w:val="24"/>
          <w:szCs w:val="24"/>
        </w:rPr>
        <w:t>) земельного участка с КН 69:</w:t>
      </w:r>
      <w:r>
        <w:rPr>
          <w:rFonts w:ascii="Times New Roman" w:hAnsi="Times New Roman" w:cs="Times New Roman"/>
          <w:sz w:val="24"/>
          <w:szCs w:val="24"/>
        </w:rPr>
        <w:t>35</w:t>
      </w:r>
      <w:r w:rsidRPr="00D12533">
        <w:rPr>
          <w:rFonts w:ascii="Times New Roman" w:hAnsi="Times New Roman" w:cs="Times New Roman"/>
          <w:sz w:val="24"/>
          <w:szCs w:val="24"/>
        </w:rPr>
        <w:t>:0</w:t>
      </w:r>
      <w:r>
        <w:rPr>
          <w:rFonts w:ascii="Times New Roman" w:hAnsi="Times New Roman" w:cs="Times New Roman"/>
          <w:sz w:val="24"/>
          <w:szCs w:val="24"/>
        </w:rPr>
        <w:t>190401</w:t>
      </w:r>
      <w:r w:rsidRPr="00D12533">
        <w:rPr>
          <w:rFonts w:ascii="Times New Roman" w:hAnsi="Times New Roman" w:cs="Times New Roman"/>
          <w:sz w:val="24"/>
          <w:szCs w:val="24"/>
        </w:rPr>
        <w:t>:</w:t>
      </w:r>
      <w:r>
        <w:rPr>
          <w:rFonts w:ascii="Times New Roman" w:hAnsi="Times New Roman" w:cs="Times New Roman"/>
          <w:sz w:val="24"/>
          <w:szCs w:val="24"/>
        </w:rPr>
        <w:t>ЗУ1</w:t>
      </w:r>
      <w:r w:rsidRPr="00D12533">
        <w:rPr>
          <w:rFonts w:ascii="Times New Roman" w:hAnsi="Times New Roman" w:cs="Times New Roman"/>
          <w:sz w:val="24"/>
          <w:szCs w:val="24"/>
        </w:rPr>
        <w:t xml:space="preserve">, находящегося по адресу: Российская Федерация, Тверская область, </w:t>
      </w:r>
      <w:r>
        <w:rPr>
          <w:rFonts w:ascii="Times New Roman" w:hAnsi="Times New Roman" w:cs="Times New Roman"/>
          <w:sz w:val="24"/>
          <w:szCs w:val="24"/>
        </w:rPr>
        <w:t xml:space="preserve">Удомельский городской округ, п. Брусово, </w:t>
      </w:r>
      <w:r w:rsidRPr="00D12533">
        <w:rPr>
          <w:rFonts w:ascii="Times New Roman" w:hAnsi="Times New Roman" w:cs="Times New Roman"/>
          <w:sz w:val="24"/>
          <w:szCs w:val="24"/>
        </w:rPr>
        <w:t xml:space="preserve">ул. </w:t>
      </w:r>
      <w:r>
        <w:rPr>
          <w:rFonts w:ascii="Times New Roman" w:hAnsi="Times New Roman" w:cs="Times New Roman"/>
          <w:sz w:val="24"/>
          <w:szCs w:val="24"/>
        </w:rPr>
        <w:t>Первомайская (далее – Проект 1)</w:t>
      </w:r>
      <w:r w:rsidRPr="00D12533">
        <w:rPr>
          <w:rFonts w:ascii="Times New Roman" w:hAnsi="Times New Roman" w:cs="Times New Roman"/>
          <w:sz w:val="24"/>
          <w:szCs w:val="24"/>
        </w:rPr>
        <w:t xml:space="preserve">. </w:t>
      </w:r>
    </w:p>
    <w:p w14:paraId="2A2895EF" w14:textId="7DB5684C" w:rsidR="00133D2F" w:rsidRPr="00D12533" w:rsidRDefault="00133D2F" w:rsidP="00133D2F">
      <w:pPr>
        <w:spacing w:after="0" w:line="240" w:lineRule="auto"/>
        <w:ind w:firstLine="709"/>
        <w:jc w:val="both"/>
        <w:rPr>
          <w:rFonts w:ascii="Times New Roman" w:hAnsi="Times New Roman" w:cs="Times New Roman"/>
          <w:sz w:val="24"/>
          <w:szCs w:val="24"/>
        </w:rPr>
      </w:pPr>
      <w:r w:rsidRPr="00D12533">
        <w:rPr>
          <w:rFonts w:ascii="Times New Roman" w:hAnsi="Times New Roman" w:cs="Times New Roman"/>
          <w:sz w:val="24"/>
          <w:szCs w:val="24"/>
        </w:rPr>
        <w:t>- о предоставлении разрешения на условно разрешенный вид использования (</w:t>
      </w:r>
      <w:r>
        <w:rPr>
          <w:rFonts w:ascii="Times New Roman" w:hAnsi="Times New Roman" w:cs="Times New Roman"/>
          <w:sz w:val="24"/>
          <w:szCs w:val="24"/>
        </w:rPr>
        <w:t>связь</w:t>
      </w:r>
      <w:r w:rsidRPr="00D12533">
        <w:rPr>
          <w:rFonts w:ascii="Times New Roman" w:hAnsi="Times New Roman" w:cs="Times New Roman"/>
          <w:sz w:val="24"/>
          <w:szCs w:val="24"/>
        </w:rPr>
        <w:t>) земельного участка с КН 69:</w:t>
      </w:r>
      <w:r>
        <w:rPr>
          <w:rFonts w:ascii="Times New Roman" w:hAnsi="Times New Roman" w:cs="Times New Roman"/>
          <w:sz w:val="24"/>
          <w:szCs w:val="24"/>
        </w:rPr>
        <w:t>35</w:t>
      </w:r>
      <w:r w:rsidRPr="00D12533">
        <w:rPr>
          <w:rFonts w:ascii="Times New Roman" w:hAnsi="Times New Roman" w:cs="Times New Roman"/>
          <w:sz w:val="24"/>
          <w:szCs w:val="24"/>
        </w:rPr>
        <w:t>:0</w:t>
      </w:r>
      <w:r>
        <w:rPr>
          <w:rFonts w:ascii="Times New Roman" w:hAnsi="Times New Roman" w:cs="Times New Roman"/>
          <w:sz w:val="24"/>
          <w:szCs w:val="24"/>
        </w:rPr>
        <w:t>140913</w:t>
      </w:r>
      <w:r w:rsidRPr="00D12533">
        <w:rPr>
          <w:rFonts w:ascii="Times New Roman" w:hAnsi="Times New Roman" w:cs="Times New Roman"/>
          <w:sz w:val="24"/>
          <w:szCs w:val="24"/>
        </w:rPr>
        <w:t>:</w:t>
      </w:r>
      <w:r>
        <w:rPr>
          <w:rFonts w:ascii="Times New Roman" w:hAnsi="Times New Roman" w:cs="Times New Roman"/>
          <w:sz w:val="24"/>
          <w:szCs w:val="24"/>
        </w:rPr>
        <w:t>ЗУ1</w:t>
      </w:r>
      <w:r w:rsidRPr="00D12533">
        <w:rPr>
          <w:rFonts w:ascii="Times New Roman" w:hAnsi="Times New Roman" w:cs="Times New Roman"/>
          <w:sz w:val="24"/>
          <w:szCs w:val="24"/>
        </w:rPr>
        <w:t xml:space="preserve">, находящегося по адресу: Российская Федерация, Тверская область, </w:t>
      </w:r>
      <w:r>
        <w:rPr>
          <w:rFonts w:ascii="Times New Roman" w:hAnsi="Times New Roman" w:cs="Times New Roman"/>
          <w:sz w:val="24"/>
          <w:szCs w:val="24"/>
        </w:rPr>
        <w:t xml:space="preserve">Удомельский городской округ, п. Мста, </w:t>
      </w:r>
      <w:r w:rsidRPr="00D12533">
        <w:rPr>
          <w:rFonts w:ascii="Times New Roman" w:hAnsi="Times New Roman" w:cs="Times New Roman"/>
          <w:sz w:val="24"/>
          <w:szCs w:val="24"/>
        </w:rPr>
        <w:t xml:space="preserve">ул. </w:t>
      </w:r>
      <w:r>
        <w:rPr>
          <w:rFonts w:ascii="Times New Roman" w:hAnsi="Times New Roman" w:cs="Times New Roman"/>
          <w:sz w:val="24"/>
          <w:szCs w:val="24"/>
        </w:rPr>
        <w:t>Лесная (далее – Проект 2)</w:t>
      </w:r>
      <w:r w:rsidRPr="00D12533">
        <w:rPr>
          <w:rFonts w:ascii="Times New Roman" w:hAnsi="Times New Roman" w:cs="Times New Roman"/>
          <w:sz w:val="24"/>
          <w:szCs w:val="24"/>
        </w:rPr>
        <w:t xml:space="preserve">. </w:t>
      </w:r>
    </w:p>
    <w:p w14:paraId="3BB4CE6C" w14:textId="63D1F8AE" w:rsidR="00731D9E" w:rsidRDefault="0058623A"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533">
        <w:rPr>
          <w:rFonts w:ascii="Times New Roman" w:hAnsi="Times New Roman" w:cs="Times New Roman"/>
          <w:sz w:val="24"/>
          <w:szCs w:val="24"/>
        </w:rPr>
        <w:t xml:space="preserve">Материалы по рассматриваемым </w:t>
      </w:r>
      <w:r w:rsidR="000E4209">
        <w:rPr>
          <w:rFonts w:ascii="Times New Roman" w:hAnsi="Times New Roman" w:cs="Times New Roman"/>
          <w:sz w:val="24"/>
          <w:szCs w:val="24"/>
        </w:rPr>
        <w:t>Проект</w:t>
      </w:r>
      <w:r w:rsidR="00D12533">
        <w:rPr>
          <w:rFonts w:ascii="Times New Roman" w:hAnsi="Times New Roman" w:cs="Times New Roman"/>
          <w:sz w:val="24"/>
          <w:szCs w:val="24"/>
        </w:rPr>
        <w:t>ам</w:t>
      </w:r>
      <w:r w:rsidR="000E4209">
        <w:rPr>
          <w:rFonts w:ascii="Times New Roman" w:hAnsi="Times New Roman" w:cs="Times New Roman"/>
          <w:sz w:val="24"/>
          <w:szCs w:val="24"/>
        </w:rPr>
        <w:t xml:space="preserve"> </w:t>
      </w:r>
      <w:r>
        <w:rPr>
          <w:rFonts w:ascii="Times New Roman" w:hAnsi="Times New Roman" w:cs="Times New Roman"/>
          <w:sz w:val="24"/>
          <w:szCs w:val="24"/>
        </w:rPr>
        <w:t>размещен</w:t>
      </w:r>
      <w:r w:rsidR="00D12533">
        <w:rPr>
          <w:rFonts w:ascii="Times New Roman" w:hAnsi="Times New Roman" w:cs="Times New Roman"/>
          <w:sz w:val="24"/>
          <w:szCs w:val="24"/>
        </w:rPr>
        <w:t>ы</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AA798E">
        <w:rPr>
          <w:rFonts w:ascii="Times New Roman" w:hAnsi="Times New Roman" w:cs="Times New Roman"/>
          <w:sz w:val="24"/>
          <w:szCs w:val="24"/>
        </w:rPr>
        <w:t xml:space="preserve">: раздел Деятельность Администрации – Градостроительство </w:t>
      </w:r>
      <w:r w:rsidR="00133D2F">
        <w:rPr>
          <w:rFonts w:ascii="Times New Roman" w:hAnsi="Times New Roman" w:cs="Times New Roman"/>
          <w:sz w:val="24"/>
          <w:szCs w:val="24"/>
        </w:rPr>
        <w:t>–</w:t>
      </w:r>
      <w:r w:rsidR="00AA798E">
        <w:rPr>
          <w:rFonts w:ascii="Times New Roman" w:hAnsi="Times New Roman" w:cs="Times New Roman"/>
          <w:sz w:val="24"/>
          <w:szCs w:val="24"/>
        </w:rPr>
        <w:t xml:space="preserve"> </w:t>
      </w:r>
      <w:r w:rsidR="00133D2F">
        <w:rPr>
          <w:rFonts w:ascii="Times New Roman" w:hAnsi="Times New Roman" w:cs="Times New Roman"/>
          <w:sz w:val="24"/>
          <w:szCs w:val="24"/>
        </w:rPr>
        <w:t>Публичные слушания</w:t>
      </w:r>
      <w:r w:rsidR="00AA798E">
        <w:rPr>
          <w:rFonts w:ascii="Times New Roman" w:hAnsi="Times New Roman" w:cs="Times New Roman"/>
          <w:sz w:val="24"/>
          <w:szCs w:val="24"/>
        </w:rPr>
        <w:t>.</w:t>
      </w:r>
    </w:p>
    <w:p w14:paraId="4D24524D" w14:textId="23C24643" w:rsidR="000E4209" w:rsidRDefault="000E4209"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326B08">
        <w:rPr>
          <w:rFonts w:ascii="Times New Roman" w:hAnsi="Times New Roman" w:cs="Times New Roman"/>
          <w:sz w:val="24"/>
          <w:szCs w:val="24"/>
        </w:rPr>
        <w:t>я</w:t>
      </w:r>
      <w:r w:rsidRPr="000E4209">
        <w:rPr>
          <w:rFonts w:ascii="Times New Roman" w:hAnsi="Times New Roman" w:cs="Times New Roman"/>
          <w:sz w:val="24"/>
          <w:szCs w:val="24"/>
        </w:rPr>
        <w:t xml:space="preserve">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sidRPr="00C27545">
        <w:rPr>
          <w:rFonts w:ascii="Times New Roman" w:hAnsi="Times New Roman" w:cs="Times New Roman"/>
          <w:sz w:val="24"/>
          <w:szCs w:val="24"/>
        </w:rPr>
        <w:t xml:space="preserve"> </w:t>
      </w:r>
      <w:r w:rsidRPr="000E4209">
        <w:rPr>
          <w:rFonts w:ascii="Times New Roman" w:hAnsi="Times New Roman" w:cs="Times New Roman"/>
          <w:sz w:val="24"/>
          <w:szCs w:val="24"/>
        </w:rPr>
        <w:t>провод</w:t>
      </w:r>
      <w:r w:rsidR="00736180">
        <w:rPr>
          <w:rFonts w:ascii="Times New Roman" w:hAnsi="Times New Roman" w:cs="Times New Roman"/>
          <w:sz w:val="24"/>
          <w:szCs w:val="24"/>
        </w:rPr>
        <w:t>и</w:t>
      </w:r>
      <w:r w:rsidRPr="000E4209">
        <w:rPr>
          <w:rFonts w:ascii="Times New Roman" w:hAnsi="Times New Roman" w:cs="Times New Roman"/>
          <w:sz w:val="24"/>
          <w:szCs w:val="24"/>
        </w:rPr>
        <w:t>тся</w:t>
      </w:r>
      <w:r w:rsidR="00BF09E6">
        <w:rPr>
          <w:rFonts w:ascii="Times New Roman" w:hAnsi="Times New Roman" w:cs="Times New Roman"/>
          <w:sz w:val="24"/>
          <w:szCs w:val="24"/>
        </w:rPr>
        <w:t xml:space="preserve"> с </w:t>
      </w:r>
      <w:r w:rsidR="00326B08">
        <w:rPr>
          <w:rFonts w:ascii="Times New Roman" w:hAnsi="Times New Roman" w:cs="Times New Roman"/>
          <w:sz w:val="24"/>
          <w:szCs w:val="24"/>
        </w:rPr>
        <w:t>2</w:t>
      </w:r>
      <w:r w:rsidR="00133D2F">
        <w:rPr>
          <w:rFonts w:ascii="Times New Roman" w:hAnsi="Times New Roman" w:cs="Times New Roman"/>
          <w:sz w:val="24"/>
          <w:szCs w:val="24"/>
        </w:rPr>
        <w:t>0</w:t>
      </w:r>
      <w:r w:rsidR="00BF09E6">
        <w:rPr>
          <w:rFonts w:ascii="Times New Roman" w:hAnsi="Times New Roman" w:cs="Times New Roman"/>
          <w:sz w:val="24"/>
          <w:szCs w:val="24"/>
        </w:rPr>
        <w:t>.</w:t>
      </w:r>
      <w:r w:rsidR="00F1189A">
        <w:rPr>
          <w:rFonts w:ascii="Times New Roman" w:hAnsi="Times New Roman" w:cs="Times New Roman"/>
          <w:sz w:val="24"/>
          <w:szCs w:val="24"/>
        </w:rPr>
        <w:t>0</w:t>
      </w:r>
      <w:r w:rsidR="00133D2F">
        <w:rPr>
          <w:rFonts w:ascii="Times New Roman" w:hAnsi="Times New Roman" w:cs="Times New Roman"/>
          <w:sz w:val="24"/>
          <w:szCs w:val="24"/>
        </w:rPr>
        <w:t>7</w:t>
      </w:r>
      <w:r w:rsidR="00BF09E6">
        <w:rPr>
          <w:rFonts w:ascii="Times New Roman" w:hAnsi="Times New Roman" w:cs="Times New Roman"/>
          <w:sz w:val="24"/>
          <w:szCs w:val="24"/>
        </w:rPr>
        <w:t>.20</w:t>
      </w:r>
      <w:r w:rsidR="00133D2F">
        <w:rPr>
          <w:rFonts w:ascii="Times New Roman" w:hAnsi="Times New Roman" w:cs="Times New Roman"/>
          <w:sz w:val="24"/>
          <w:szCs w:val="24"/>
        </w:rPr>
        <w:t>20</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Комиссия по подготовке проекта правил землепользования и застройки муниципального образования Удомельский городской окру</w:t>
      </w:r>
      <w:r w:rsidR="0031763B">
        <w:rPr>
          <w:rFonts w:ascii="Times New Roman" w:hAnsi="Times New Roman" w:cs="Times New Roman"/>
          <w:sz w:val="24"/>
          <w:szCs w:val="24"/>
        </w:rPr>
        <w:t>г</w:t>
      </w:r>
      <w:r w:rsidR="0080404D">
        <w:rPr>
          <w:rFonts w:ascii="Times New Roman" w:hAnsi="Times New Roman" w:cs="Times New Roman"/>
          <w:sz w:val="24"/>
          <w:szCs w:val="24"/>
        </w:rPr>
        <w:t xml:space="preserve">, </w:t>
      </w:r>
      <w:r w:rsidR="00845A32">
        <w:rPr>
          <w:rFonts w:ascii="Times New Roman" w:hAnsi="Times New Roman" w:cs="Times New Roman"/>
          <w:sz w:val="24"/>
          <w:szCs w:val="24"/>
        </w:rPr>
        <w:t>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2E46B9D2" w14:textId="77777777" w:rsidR="00133D2F"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w:t>
      </w:r>
      <w:r w:rsidR="00326B08">
        <w:rPr>
          <w:rFonts w:ascii="Times New Roman" w:hAnsi="Times New Roman" w:cs="Times New Roman"/>
          <w:sz w:val="24"/>
          <w:szCs w:val="24"/>
        </w:rPr>
        <w:t>о</w:t>
      </w:r>
      <w:r>
        <w:rPr>
          <w:rFonts w:ascii="Times New Roman" w:hAnsi="Times New Roman" w:cs="Times New Roman"/>
          <w:sz w:val="24"/>
          <w:szCs w:val="24"/>
        </w:rPr>
        <w:t xml:space="preserve"> открытия экспозиции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Pr>
          <w:rFonts w:ascii="Times New Roman" w:hAnsi="Times New Roman" w:cs="Times New Roman"/>
          <w:sz w:val="24"/>
          <w:szCs w:val="24"/>
        </w:rPr>
        <w:t>:</w:t>
      </w:r>
      <w:r w:rsidR="000649D1">
        <w:rPr>
          <w:rFonts w:ascii="Times New Roman" w:hAnsi="Times New Roman" w:cs="Times New Roman"/>
          <w:sz w:val="24"/>
          <w:szCs w:val="24"/>
        </w:rPr>
        <w:t xml:space="preserve"> </w:t>
      </w:r>
    </w:p>
    <w:p w14:paraId="61729DAD" w14:textId="53ED9A05" w:rsidR="00E906D8"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w:t>
      </w:r>
      <w:r w:rsidR="00133D2F">
        <w:rPr>
          <w:rFonts w:ascii="Times New Roman" w:hAnsi="Times New Roman" w:cs="Times New Roman"/>
          <w:sz w:val="24"/>
          <w:szCs w:val="24"/>
        </w:rPr>
        <w:t xml:space="preserve"> п.Брусово</w:t>
      </w:r>
      <w:r>
        <w:rPr>
          <w:rFonts w:ascii="Times New Roman" w:hAnsi="Times New Roman" w:cs="Times New Roman"/>
          <w:sz w:val="24"/>
          <w:szCs w:val="24"/>
        </w:rPr>
        <w:t xml:space="preserve">, ул. </w:t>
      </w:r>
      <w:r w:rsidR="00133D2F">
        <w:rPr>
          <w:rFonts w:ascii="Times New Roman" w:hAnsi="Times New Roman" w:cs="Times New Roman"/>
          <w:sz w:val="24"/>
          <w:szCs w:val="24"/>
        </w:rPr>
        <w:t>Райсовет</w:t>
      </w:r>
      <w:r>
        <w:rPr>
          <w:rFonts w:ascii="Times New Roman" w:hAnsi="Times New Roman" w:cs="Times New Roman"/>
          <w:sz w:val="24"/>
          <w:szCs w:val="24"/>
        </w:rPr>
        <w:t>а, д.</w:t>
      </w:r>
      <w:r w:rsidR="00133D2F">
        <w:rPr>
          <w:rFonts w:ascii="Times New Roman" w:hAnsi="Times New Roman" w:cs="Times New Roman"/>
          <w:sz w:val="24"/>
          <w:szCs w:val="24"/>
        </w:rPr>
        <w:t>8</w:t>
      </w:r>
      <w:r>
        <w:rPr>
          <w:rFonts w:ascii="Times New Roman" w:hAnsi="Times New Roman" w:cs="Times New Roman"/>
          <w:sz w:val="24"/>
          <w:szCs w:val="24"/>
        </w:rPr>
        <w:t>2</w:t>
      </w:r>
      <w:r w:rsidR="0080404D">
        <w:rPr>
          <w:rFonts w:ascii="Times New Roman" w:hAnsi="Times New Roman" w:cs="Times New Roman"/>
          <w:sz w:val="24"/>
          <w:szCs w:val="24"/>
        </w:rPr>
        <w:t>;</w:t>
      </w:r>
    </w:p>
    <w:p w14:paraId="540AD567" w14:textId="0BE4275B"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 п.Мста, ул. Почтовая, д.17.</w:t>
      </w:r>
    </w:p>
    <w:p w14:paraId="0D4447BF" w14:textId="48748A92"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Pr>
          <w:rFonts w:ascii="Times New Roman" w:hAnsi="Times New Roman" w:cs="Times New Roman"/>
          <w:sz w:val="24"/>
          <w:szCs w:val="24"/>
        </w:rPr>
        <w:t>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193FA553"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 xml:space="preserve">учета посетителей экспозиции </w:t>
      </w:r>
      <w:r w:rsidR="00C0211B">
        <w:rPr>
          <w:rFonts w:ascii="Times New Roman" w:hAnsi="Times New Roman" w:cs="Times New Roman"/>
          <w:sz w:val="24"/>
          <w:szCs w:val="24"/>
        </w:rPr>
        <w:t>Проектов</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72D7A8A8"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по обсуждаем</w:t>
      </w:r>
      <w:r w:rsidR="00F1189A">
        <w:rPr>
          <w:rFonts w:ascii="Times New Roman" w:hAnsi="Times New Roman" w:cs="Times New Roman"/>
          <w:sz w:val="24"/>
          <w:szCs w:val="24"/>
        </w:rPr>
        <w:t>ы</w:t>
      </w:r>
      <w:r>
        <w:rPr>
          <w:rFonts w:ascii="Times New Roman" w:hAnsi="Times New Roman" w:cs="Times New Roman"/>
          <w:sz w:val="24"/>
          <w:szCs w:val="24"/>
        </w:rPr>
        <w:t xml:space="preserve">м </w:t>
      </w:r>
      <w:r w:rsidR="004D5DB3">
        <w:rPr>
          <w:rFonts w:ascii="Times New Roman" w:hAnsi="Times New Roman" w:cs="Times New Roman"/>
          <w:sz w:val="24"/>
          <w:szCs w:val="24"/>
        </w:rPr>
        <w:t>проект</w:t>
      </w:r>
      <w:r w:rsidR="00F1189A">
        <w:rPr>
          <w:rFonts w:ascii="Times New Roman" w:hAnsi="Times New Roman" w:cs="Times New Roman"/>
          <w:sz w:val="24"/>
          <w:szCs w:val="24"/>
        </w:rPr>
        <w:t>ам</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редложения и 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отчество, и (или) регистрацию по месту жительства физического лица, а также официальное </w:t>
      </w:r>
      <w:r w:rsidRPr="007B78E4">
        <w:rPr>
          <w:rFonts w:ascii="Times New Roman" w:hAnsi="Times New Roman" w:cs="Times New Roman"/>
          <w:sz w:val="24"/>
          <w:szCs w:val="24"/>
        </w:rPr>
        <w:lastRenderedPageBreak/>
        <w:t xml:space="preserve">наименование и (или) юридический адрес юридического лица, в протокол публичных слушаний не 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0" w:name="P84"/>
      <w:bookmarkEnd w:id="0"/>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6456EB34"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w:t>
      </w:r>
      <w:r w:rsidR="00C0211B">
        <w:rPr>
          <w:rFonts w:ascii="Times New Roman" w:hAnsi="Times New Roman" w:cs="Times New Roman"/>
          <w:sz w:val="24"/>
          <w:szCs w:val="24"/>
        </w:rPr>
        <w:t>по рассматриваемым Проектам</w:t>
      </w:r>
      <w:r w:rsidRPr="002550CF">
        <w:rPr>
          <w:rFonts w:ascii="Times New Roman" w:hAnsi="Times New Roman" w:cs="Times New Roman"/>
          <w:sz w:val="24"/>
          <w:szCs w:val="24"/>
        </w:rPr>
        <w:t xml:space="preserve"> составляет не </w:t>
      </w:r>
      <w:r w:rsidR="00C0211B">
        <w:rPr>
          <w:rFonts w:ascii="Times New Roman" w:hAnsi="Times New Roman" w:cs="Times New Roman"/>
          <w:sz w:val="24"/>
          <w:szCs w:val="24"/>
        </w:rPr>
        <w:t>более</w:t>
      </w:r>
      <w:r w:rsidRPr="002550CF">
        <w:rPr>
          <w:rFonts w:ascii="Times New Roman" w:hAnsi="Times New Roman" w:cs="Times New Roman"/>
          <w:sz w:val="24"/>
          <w:szCs w:val="24"/>
        </w:rPr>
        <w:t xml:space="preserve"> одного месяца </w:t>
      </w:r>
      <w:r w:rsidRPr="00200943">
        <w:rPr>
          <w:rFonts w:ascii="Times New Roman" w:hAnsi="Times New Roman" w:cs="Times New Roman"/>
          <w:sz w:val="24"/>
          <w:szCs w:val="24"/>
        </w:rPr>
        <w:t>со дня опубликования оповещения о начале публичных слушаний до дня опубликования заключения о результатах публичных слушаний</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3F91B1D8" w14:textId="6F5C76A3"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4C47E1" w:rsidRPr="006955F9">
        <w:rPr>
          <w:rFonts w:ascii="Times New Roman" w:hAnsi="Times New Roman" w:cs="Times New Roman"/>
          <w:sz w:val="24"/>
          <w:szCs w:val="24"/>
        </w:rPr>
        <w:t>.0</w:t>
      </w:r>
      <w:r>
        <w:rPr>
          <w:rFonts w:ascii="Times New Roman" w:hAnsi="Times New Roman" w:cs="Times New Roman"/>
          <w:sz w:val="24"/>
          <w:szCs w:val="24"/>
        </w:rPr>
        <w:t>7</w:t>
      </w:r>
      <w:r w:rsidR="004C47E1" w:rsidRPr="006955F9">
        <w:rPr>
          <w:rFonts w:ascii="Times New Roman" w:hAnsi="Times New Roman" w:cs="Times New Roman"/>
          <w:sz w:val="24"/>
          <w:szCs w:val="24"/>
        </w:rPr>
        <w:t>.20</w:t>
      </w:r>
      <w:r>
        <w:rPr>
          <w:rFonts w:ascii="Times New Roman" w:hAnsi="Times New Roman" w:cs="Times New Roman"/>
          <w:sz w:val="24"/>
          <w:szCs w:val="24"/>
        </w:rPr>
        <w:t>20</w:t>
      </w:r>
      <w:r w:rsidR="004C47E1" w:rsidRPr="006955F9">
        <w:rPr>
          <w:rFonts w:ascii="Times New Roman" w:hAnsi="Times New Roman" w:cs="Times New Roman"/>
          <w:sz w:val="24"/>
          <w:szCs w:val="24"/>
        </w:rPr>
        <w:t xml:space="preserve"> в 1</w:t>
      </w:r>
      <w:r>
        <w:rPr>
          <w:rFonts w:ascii="Times New Roman" w:hAnsi="Times New Roman" w:cs="Times New Roman"/>
          <w:sz w:val="24"/>
          <w:szCs w:val="24"/>
        </w:rPr>
        <w:t>0</w:t>
      </w:r>
      <w:r w:rsidR="004C47E1" w:rsidRPr="006955F9">
        <w:rPr>
          <w:rFonts w:ascii="Times New Roman" w:hAnsi="Times New Roman" w:cs="Times New Roman"/>
          <w:sz w:val="24"/>
          <w:szCs w:val="24"/>
        </w:rPr>
        <w:t>.00 в здани</w:t>
      </w:r>
      <w:r>
        <w:rPr>
          <w:rFonts w:ascii="Times New Roman" w:hAnsi="Times New Roman" w:cs="Times New Roman"/>
          <w:sz w:val="24"/>
          <w:szCs w:val="24"/>
        </w:rPr>
        <w:t>и</w:t>
      </w:r>
      <w:r w:rsidR="004C47E1" w:rsidRPr="006955F9">
        <w:rPr>
          <w:rFonts w:ascii="Times New Roman" w:hAnsi="Times New Roman" w:cs="Times New Roman"/>
          <w:sz w:val="24"/>
          <w:szCs w:val="24"/>
        </w:rPr>
        <w:t xml:space="preserve"> </w:t>
      </w:r>
      <w:r w:rsidRPr="00133D2F">
        <w:rPr>
          <w:rFonts w:ascii="Times New Roman" w:hAnsi="Times New Roman" w:cs="Times New Roman"/>
          <w:sz w:val="24"/>
          <w:szCs w:val="24"/>
        </w:rPr>
        <w:t>Мстинского территориального отдела</w:t>
      </w:r>
      <w:r w:rsidRPr="006955F9">
        <w:rPr>
          <w:rFonts w:ascii="Times New Roman" w:hAnsi="Times New Roman" w:cs="Times New Roman"/>
          <w:sz w:val="24"/>
          <w:szCs w:val="24"/>
        </w:rPr>
        <w:t xml:space="preserve"> </w:t>
      </w:r>
      <w:r w:rsidR="004C47E1" w:rsidRPr="006955F9">
        <w:rPr>
          <w:rFonts w:ascii="Times New Roman" w:hAnsi="Times New Roman" w:cs="Times New Roman"/>
          <w:sz w:val="24"/>
          <w:szCs w:val="24"/>
        </w:rPr>
        <w:t xml:space="preserve">Администрации Удомельского городского округа, расположенного по адресу: </w:t>
      </w:r>
      <w:r>
        <w:rPr>
          <w:rFonts w:ascii="Times New Roman" w:hAnsi="Times New Roman" w:cs="Times New Roman"/>
          <w:sz w:val="24"/>
          <w:szCs w:val="24"/>
        </w:rPr>
        <w:t>Тверская область, Удомельский городской округ, п.Мста, ул. Почтовая, д.17;</w:t>
      </w:r>
    </w:p>
    <w:p w14:paraId="7FEF668C" w14:textId="4369104E"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6955F9">
        <w:rPr>
          <w:rFonts w:ascii="Times New Roman" w:hAnsi="Times New Roman" w:cs="Times New Roman"/>
          <w:sz w:val="24"/>
          <w:szCs w:val="24"/>
        </w:rPr>
        <w:t>.0</w:t>
      </w:r>
      <w:r>
        <w:rPr>
          <w:rFonts w:ascii="Times New Roman" w:hAnsi="Times New Roman" w:cs="Times New Roman"/>
          <w:sz w:val="24"/>
          <w:szCs w:val="24"/>
        </w:rPr>
        <w:t>7</w:t>
      </w:r>
      <w:r w:rsidRPr="006955F9">
        <w:rPr>
          <w:rFonts w:ascii="Times New Roman" w:hAnsi="Times New Roman" w:cs="Times New Roman"/>
          <w:sz w:val="24"/>
          <w:szCs w:val="24"/>
        </w:rPr>
        <w:t>.20</w:t>
      </w:r>
      <w:r>
        <w:rPr>
          <w:rFonts w:ascii="Times New Roman" w:hAnsi="Times New Roman" w:cs="Times New Roman"/>
          <w:sz w:val="24"/>
          <w:szCs w:val="24"/>
        </w:rPr>
        <w:t>20</w:t>
      </w:r>
      <w:r w:rsidRPr="006955F9">
        <w:rPr>
          <w:rFonts w:ascii="Times New Roman" w:hAnsi="Times New Roman" w:cs="Times New Roman"/>
          <w:sz w:val="24"/>
          <w:szCs w:val="24"/>
        </w:rPr>
        <w:t xml:space="preserve"> в 1</w:t>
      </w:r>
      <w:r>
        <w:rPr>
          <w:rFonts w:ascii="Times New Roman" w:hAnsi="Times New Roman" w:cs="Times New Roman"/>
          <w:sz w:val="24"/>
          <w:szCs w:val="24"/>
        </w:rPr>
        <w:t>0</w:t>
      </w:r>
      <w:r w:rsidRPr="006955F9">
        <w:rPr>
          <w:rFonts w:ascii="Times New Roman" w:hAnsi="Times New Roman" w:cs="Times New Roman"/>
          <w:sz w:val="24"/>
          <w:szCs w:val="24"/>
        </w:rPr>
        <w:t>.00 в здани</w:t>
      </w:r>
      <w:r>
        <w:rPr>
          <w:rFonts w:ascii="Times New Roman" w:hAnsi="Times New Roman" w:cs="Times New Roman"/>
          <w:sz w:val="24"/>
          <w:szCs w:val="24"/>
        </w:rPr>
        <w:t>и</w:t>
      </w:r>
      <w:r w:rsidRPr="006955F9">
        <w:rPr>
          <w:rFonts w:ascii="Times New Roman" w:hAnsi="Times New Roman" w:cs="Times New Roman"/>
          <w:sz w:val="24"/>
          <w:szCs w:val="24"/>
        </w:rPr>
        <w:t xml:space="preserve"> </w:t>
      </w:r>
      <w:r>
        <w:rPr>
          <w:rFonts w:ascii="Times New Roman" w:hAnsi="Times New Roman" w:cs="Times New Roman"/>
          <w:sz w:val="24"/>
          <w:szCs w:val="24"/>
        </w:rPr>
        <w:t>Брусов</w:t>
      </w:r>
      <w:r w:rsidRPr="00133D2F">
        <w:rPr>
          <w:rFonts w:ascii="Times New Roman" w:hAnsi="Times New Roman" w:cs="Times New Roman"/>
          <w:sz w:val="24"/>
          <w:szCs w:val="24"/>
        </w:rPr>
        <w:t>ского территориального отдела</w:t>
      </w:r>
      <w:r w:rsidRPr="006955F9">
        <w:rPr>
          <w:rFonts w:ascii="Times New Roman" w:hAnsi="Times New Roman" w:cs="Times New Roman"/>
          <w:sz w:val="24"/>
          <w:szCs w:val="24"/>
        </w:rPr>
        <w:t xml:space="preserve"> Администрации Удомельского городского округа, расположенного по адресу: </w:t>
      </w:r>
      <w:r>
        <w:rPr>
          <w:rFonts w:ascii="Times New Roman" w:hAnsi="Times New Roman" w:cs="Times New Roman"/>
          <w:sz w:val="24"/>
          <w:szCs w:val="24"/>
        </w:rPr>
        <w:t>Тверская область, Удомельский городской округ, п.Брусово, ул. Райсовета, д.82.</w:t>
      </w:r>
    </w:p>
    <w:p w14:paraId="306A7AA2" w14:textId="77777777"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175E446" w14:textId="5360757F" w:rsidR="00432C2C" w:rsidRDefault="00432C2C" w:rsidP="00133D2F">
      <w:pPr>
        <w:spacing w:after="0" w:line="240" w:lineRule="auto"/>
        <w:ind w:firstLine="708"/>
        <w:jc w:val="both"/>
        <w:rPr>
          <w:rFonts w:ascii="Times New Roman" w:hAnsi="Times New Roman" w:cs="Times New Roman"/>
          <w:sz w:val="20"/>
          <w:szCs w:val="20"/>
        </w:rPr>
      </w:pPr>
    </w:p>
    <w:p w14:paraId="50447712" w14:textId="6D98BADD" w:rsidR="00C322E3" w:rsidRDefault="00C322E3" w:rsidP="00432C2C">
      <w:pPr>
        <w:spacing w:after="0" w:line="240" w:lineRule="auto"/>
        <w:rPr>
          <w:rFonts w:ascii="Times New Roman" w:hAnsi="Times New Roman" w:cs="Times New Roman"/>
          <w:sz w:val="20"/>
          <w:szCs w:val="20"/>
        </w:rPr>
      </w:pPr>
    </w:p>
    <w:p w14:paraId="17459B83" w14:textId="646BA15E" w:rsidR="00C322E3" w:rsidRDefault="00C322E3" w:rsidP="00432C2C">
      <w:pPr>
        <w:spacing w:after="0" w:line="240" w:lineRule="auto"/>
        <w:rPr>
          <w:rFonts w:ascii="Times New Roman" w:hAnsi="Times New Roman" w:cs="Times New Roman"/>
          <w:sz w:val="20"/>
          <w:szCs w:val="20"/>
        </w:rPr>
      </w:pPr>
    </w:p>
    <w:p w14:paraId="101A7682" w14:textId="62410728" w:rsidR="00C322E3" w:rsidRDefault="00C322E3" w:rsidP="00432C2C">
      <w:pPr>
        <w:spacing w:after="0" w:line="240" w:lineRule="auto"/>
        <w:rPr>
          <w:rFonts w:ascii="Times New Roman" w:hAnsi="Times New Roman" w:cs="Times New Roman"/>
          <w:sz w:val="20"/>
          <w:szCs w:val="20"/>
        </w:rPr>
      </w:pPr>
    </w:p>
    <w:p w14:paraId="73BC70A1" w14:textId="1F39CE4C" w:rsidR="00C322E3" w:rsidRDefault="00C322E3" w:rsidP="00432C2C">
      <w:pPr>
        <w:spacing w:after="0" w:line="240" w:lineRule="auto"/>
        <w:rPr>
          <w:rFonts w:ascii="Times New Roman" w:hAnsi="Times New Roman" w:cs="Times New Roman"/>
          <w:sz w:val="20"/>
          <w:szCs w:val="20"/>
        </w:rPr>
      </w:pPr>
    </w:p>
    <w:p w14:paraId="07ABEC31" w14:textId="6990B837" w:rsidR="00C322E3" w:rsidRDefault="00C322E3" w:rsidP="00432C2C">
      <w:pPr>
        <w:spacing w:after="0" w:line="240" w:lineRule="auto"/>
        <w:rPr>
          <w:rFonts w:ascii="Times New Roman" w:hAnsi="Times New Roman" w:cs="Times New Roman"/>
          <w:sz w:val="20"/>
          <w:szCs w:val="20"/>
        </w:rPr>
      </w:pPr>
    </w:p>
    <w:p w14:paraId="6FF7FA75" w14:textId="17504A99" w:rsidR="00C322E3" w:rsidRDefault="00C322E3" w:rsidP="00432C2C">
      <w:pPr>
        <w:spacing w:after="0" w:line="240" w:lineRule="auto"/>
        <w:rPr>
          <w:rFonts w:ascii="Times New Roman" w:hAnsi="Times New Roman" w:cs="Times New Roman"/>
          <w:sz w:val="20"/>
          <w:szCs w:val="20"/>
        </w:rPr>
      </w:pPr>
    </w:p>
    <w:p w14:paraId="7E4A9F3A" w14:textId="0FCB777F" w:rsidR="00C322E3" w:rsidRDefault="00C322E3" w:rsidP="00432C2C">
      <w:pPr>
        <w:spacing w:after="0" w:line="240" w:lineRule="auto"/>
        <w:rPr>
          <w:rFonts w:ascii="Times New Roman" w:hAnsi="Times New Roman" w:cs="Times New Roman"/>
          <w:sz w:val="20"/>
          <w:szCs w:val="20"/>
        </w:rPr>
      </w:pPr>
    </w:p>
    <w:p w14:paraId="0BB40DB2" w14:textId="157E0EE1" w:rsidR="00C322E3" w:rsidRDefault="00C322E3" w:rsidP="00432C2C">
      <w:pPr>
        <w:spacing w:after="0" w:line="240" w:lineRule="auto"/>
        <w:rPr>
          <w:rFonts w:ascii="Times New Roman" w:hAnsi="Times New Roman" w:cs="Times New Roman"/>
          <w:sz w:val="20"/>
          <w:szCs w:val="20"/>
        </w:rPr>
      </w:pPr>
    </w:p>
    <w:p w14:paraId="200D7D78" w14:textId="4093331E" w:rsidR="00C322E3" w:rsidRDefault="00C322E3" w:rsidP="00432C2C">
      <w:pPr>
        <w:spacing w:after="0" w:line="240" w:lineRule="auto"/>
        <w:rPr>
          <w:rFonts w:ascii="Times New Roman" w:hAnsi="Times New Roman" w:cs="Times New Roman"/>
          <w:sz w:val="20"/>
          <w:szCs w:val="20"/>
        </w:rPr>
      </w:pPr>
    </w:p>
    <w:p w14:paraId="6A1CED86" w14:textId="72D10F89" w:rsidR="00C322E3" w:rsidRDefault="00C322E3" w:rsidP="00432C2C">
      <w:pPr>
        <w:spacing w:after="0" w:line="240" w:lineRule="auto"/>
        <w:rPr>
          <w:rFonts w:ascii="Times New Roman" w:hAnsi="Times New Roman" w:cs="Times New Roman"/>
          <w:sz w:val="20"/>
          <w:szCs w:val="20"/>
        </w:rPr>
      </w:pPr>
    </w:p>
    <w:sectPr w:rsidR="00C322E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9D1"/>
    <w:rsid w:val="00094B95"/>
    <w:rsid w:val="000A4414"/>
    <w:rsid w:val="000C7105"/>
    <w:rsid w:val="000E2CEE"/>
    <w:rsid w:val="000E4209"/>
    <w:rsid w:val="00116388"/>
    <w:rsid w:val="00133D2F"/>
    <w:rsid w:val="002C4F14"/>
    <w:rsid w:val="0031763B"/>
    <w:rsid w:val="003206AC"/>
    <w:rsid w:val="00326B08"/>
    <w:rsid w:val="003B008F"/>
    <w:rsid w:val="00432C2C"/>
    <w:rsid w:val="00455883"/>
    <w:rsid w:val="004651A9"/>
    <w:rsid w:val="00477D80"/>
    <w:rsid w:val="004C47E1"/>
    <w:rsid w:val="004D5DB3"/>
    <w:rsid w:val="005003DA"/>
    <w:rsid w:val="00513764"/>
    <w:rsid w:val="00514F80"/>
    <w:rsid w:val="00563529"/>
    <w:rsid w:val="0057483A"/>
    <w:rsid w:val="0058623A"/>
    <w:rsid w:val="0065622C"/>
    <w:rsid w:val="0068487C"/>
    <w:rsid w:val="006955F9"/>
    <w:rsid w:val="00731D9E"/>
    <w:rsid w:val="00736180"/>
    <w:rsid w:val="007A316A"/>
    <w:rsid w:val="0080404D"/>
    <w:rsid w:val="00845A32"/>
    <w:rsid w:val="00882AFE"/>
    <w:rsid w:val="009011BB"/>
    <w:rsid w:val="00923661"/>
    <w:rsid w:val="00952E46"/>
    <w:rsid w:val="009A66F4"/>
    <w:rsid w:val="009B2551"/>
    <w:rsid w:val="00A07753"/>
    <w:rsid w:val="00A83E0C"/>
    <w:rsid w:val="00AA2048"/>
    <w:rsid w:val="00AA798E"/>
    <w:rsid w:val="00AC7258"/>
    <w:rsid w:val="00B43F8A"/>
    <w:rsid w:val="00BF09E6"/>
    <w:rsid w:val="00C0211B"/>
    <w:rsid w:val="00C160B6"/>
    <w:rsid w:val="00C27545"/>
    <w:rsid w:val="00C322E3"/>
    <w:rsid w:val="00C41904"/>
    <w:rsid w:val="00CC4072"/>
    <w:rsid w:val="00CE5708"/>
    <w:rsid w:val="00CF005E"/>
    <w:rsid w:val="00D12533"/>
    <w:rsid w:val="00D1790D"/>
    <w:rsid w:val="00D807E0"/>
    <w:rsid w:val="00E1381C"/>
    <w:rsid w:val="00E831F7"/>
    <w:rsid w:val="00E906D8"/>
    <w:rsid w:val="00EA0AF5"/>
    <w:rsid w:val="00F1189A"/>
    <w:rsid w:val="00F2653D"/>
    <w:rsid w:val="00F605C3"/>
    <w:rsid w:val="00F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432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32C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2C2C"/>
  </w:style>
  <w:style w:type="paragraph" w:styleId="ad">
    <w:name w:val="footer"/>
    <w:basedOn w:val="a"/>
    <w:link w:val="ae"/>
    <w:uiPriority w:val="99"/>
    <w:unhideWhenUsed/>
    <w:rsid w:val="00432C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2C2C"/>
  </w:style>
  <w:style w:type="paragraph" w:styleId="af">
    <w:name w:val="endnote text"/>
    <w:basedOn w:val="a"/>
    <w:link w:val="af0"/>
    <w:uiPriority w:val="99"/>
    <w:unhideWhenUsed/>
    <w:rsid w:val="00432C2C"/>
    <w:pPr>
      <w:spacing w:after="0" w:line="240" w:lineRule="auto"/>
    </w:pPr>
    <w:rPr>
      <w:sz w:val="20"/>
      <w:szCs w:val="20"/>
    </w:rPr>
  </w:style>
  <w:style w:type="character" w:customStyle="1" w:styleId="af0">
    <w:name w:val="Текст концевой сноски Знак"/>
    <w:basedOn w:val="a0"/>
    <w:link w:val="af"/>
    <w:uiPriority w:val="99"/>
    <w:rsid w:val="00432C2C"/>
    <w:rPr>
      <w:sz w:val="20"/>
      <w:szCs w:val="20"/>
    </w:rPr>
  </w:style>
  <w:style w:type="character" w:styleId="af1">
    <w:name w:val="endnote reference"/>
    <w:basedOn w:val="a0"/>
    <w:uiPriority w:val="99"/>
    <w:unhideWhenUsed/>
    <w:rsid w:val="00432C2C"/>
    <w:rPr>
      <w:vertAlign w:val="superscript"/>
    </w:rPr>
  </w:style>
  <w:style w:type="table" w:styleId="af2">
    <w:name w:val="Table Grid"/>
    <w:basedOn w:val="a1"/>
    <w:uiPriority w:val="59"/>
    <w:rsid w:val="00432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882AFE"/>
    <w:rPr>
      <w:rFonts w:cs="Calibri"/>
      <w:lang w:eastAsia="ru-RU"/>
    </w:rPr>
  </w:style>
  <w:style w:type="paragraph" w:styleId="af4">
    <w:name w:val="No Spacing"/>
    <w:link w:val="af3"/>
    <w:uiPriority w:val="99"/>
    <w:qFormat/>
    <w:rsid w:val="00882AFE"/>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38</cp:revision>
  <cp:lastPrinted>2018-07-11T07:30:00Z</cp:lastPrinted>
  <dcterms:created xsi:type="dcterms:W3CDTF">2018-06-22T12:30:00Z</dcterms:created>
  <dcterms:modified xsi:type="dcterms:W3CDTF">2020-07-08T11:09:00Z</dcterms:modified>
</cp:coreProperties>
</file>