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14312" w:rsidTr="00B143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4312" w:rsidRPr="00D03D41" w:rsidRDefault="00B14312" w:rsidP="00B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03D41">
              <w:rPr>
                <w:rFonts w:ascii="Times New Roman" w:hAnsi="Times New Roman" w:cs="Times New Roman"/>
                <w:sz w:val="24"/>
                <w:szCs w:val="24"/>
              </w:rPr>
              <w:t>ложение 1</w:t>
            </w:r>
          </w:p>
          <w:p w:rsidR="00B14312" w:rsidRDefault="00B14312" w:rsidP="00B14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Извещению 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12" w:rsidRDefault="00B14312" w:rsidP="00B143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</w:t>
      </w:r>
      <w:r w:rsidR="00D66588" w:rsidRPr="00D66588">
        <w:rPr>
          <w:sz w:val="24"/>
          <w:lang w:val="ru-RU"/>
        </w:rPr>
        <w:t>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 xml:space="preserve">Участники отбора должны соответствовать критериям, указанным в п. </w:t>
      </w:r>
      <w:r w:rsidR="00B14312">
        <w:rPr>
          <w:sz w:val="24"/>
          <w:lang w:val="ru-RU"/>
        </w:rPr>
        <w:t>1.6.</w:t>
      </w:r>
      <w:r>
        <w:rPr>
          <w:sz w:val="24"/>
          <w:lang w:val="ru-RU"/>
        </w:rPr>
        <w:t xml:space="preserve">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 Участники отбора должны иметь стаж работы в рамках трудовых отношений в сфере сельскохозяйственного производства не менее 1 года.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CC6AB7">
        <w:rPr>
          <w:sz w:val="24"/>
          <w:szCs w:val="24"/>
          <w:lang w:val="ru-RU"/>
        </w:rPr>
        <w:t xml:space="preserve"> Участники отбора должны соответствовать критериям, указанным в п. 1.2.1 настоящего порядка.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CC6AB7">
        <w:rPr>
          <w:sz w:val="24"/>
          <w:szCs w:val="24"/>
          <w:lang w:val="ru-RU"/>
        </w:rPr>
        <w:t xml:space="preserve">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CC6AB7">
        <w:rPr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 xml:space="preserve">У участников отбора должна отсутствовать просроченная задолженность по возврату в бюджет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CC6AB7">
        <w:rPr>
          <w:sz w:val="24"/>
          <w:szCs w:val="24"/>
          <w:lang w:val="ru-RU"/>
        </w:rPr>
        <w:t xml:space="preserve"> Участники отбора - индивидуальные предприниматели не должны прекратить деятельность в качестве индивидуального предпринимателя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CC6AB7">
        <w:rPr>
          <w:sz w:val="24"/>
          <w:szCs w:val="24"/>
          <w:lang w:val="ru-RU"/>
        </w:rPr>
        <w:t xml:space="preserve"> В реестре дисквалифицированных лиц отсутствуют сведения об индивидуальном предпринимателе, являющемся участником отбора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Pr="00CC6AB7">
        <w:rPr>
          <w:sz w:val="24"/>
          <w:szCs w:val="24"/>
          <w:lang w:val="ru-RU"/>
        </w:rPr>
        <w:t xml:space="preserve"> Участники отбора не должны получать средства из бюджета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bookmarkStart w:id="0" w:name="_GoBack"/>
      <w:bookmarkEnd w:id="0"/>
      <w:r w:rsidRPr="00CC6AB7">
        <w:rPr>
          <w:sz w:val="24"/>
          <w:szCs w:val="24"/>
          <w:lang w:val="ru-RU"/>
        </w:rPr>
        <w:t>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65646" w:rsidRPr="00872507" w:rsidRDefault="00C65646" w:rsidP="00B14312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74F0F"/>
    <w:rsid w:val="005F6DD4"/>
    <w:rsid w:val="00872507"/>
    <w:rsid w:val="00B11672"/>
    <w:rsid w:val="00B14312"/>
    <w:rsid w:val="00C65646"/>
    <w:rsid w:val="00D66588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Вечерова</dc:creator>
  <cp:lastModifiedBy>Елена Е. Мазанова</cp:lastModifiedBy>
  <cp:revision>9</cp:revision>
  <cp:lastPrinted>2022-03-14T11:04:00Z</cp:lastPrinted>
  <dcterms:created xsi:type="dcterms:W3CDTF">2021-05-25T07:17:00Z</dcterms:created>
  <dcterms:modified xsi:type="dcterms:W3CDTF">2022-03-14T11:04:00Z</dcterms:modified>
</cp:coreProperties>
</file>